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D4" w:rsidRDefault="008863D4">
      <w:pPr>
        <w:spacing w:after="0"/>
        <w:ind w:left="2342"/>
        <w:jc w:val="both"/>
        <w:rPr>
          <w:rFonts w:ascii="Arial" w:hAnsi="Arial" w:cs="Arial"/>
          <w:b/>
          <w:bCs/>
          <w:i/>
          <w:iCs/>
          <w:color w:val="80808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korid_logo" style="position:absolute;left:0;text-align:left;margin-left:-8.15pt;margin-top:34.5pt;width:91.5pt;height:51.05pt;z-index:251658240;visibility:visible;mso-position-vertical-relative:page">
            <v:imagedata r:id="rId7" o:title=""/>
            <w10:wrap type="square" anchory="page"/>
          </v:shape>
        </w:pict>
      </w:r>
    </w:p>
    <w:p w:rsidR="008863D4" w:rsidRDefault="008863D4">
      <w:pPr>
        <w:spacing w:after="0"/>
        <w:ind w:left="2342"/>
        <w:jc w:val="both"/>
        <w:rPr>
          <w:rFonts w:ascii="Arial" w:hAnsi="Arial" w:cs="Arial"/>
          <w:b/>
          <w:bCs/>
          <w:i/>
          <w:iCs/>
          <w:color w:val="808080"/>
        </w:rPr>
      </w:pPr>
      <w:r>
        <w:rPr>
          <w:rFonts w:ascii="Arial" w:hAnsi="Arial" w:cs="Arial"/>
          <w:b/>
          <w:bCs/>
          <w:i/>
          <w:iCs/>
          <w:color w:val="808080"/>
        </w:rPr>
        <w:t>KORID LK, spol. s r.o.</w:t>
      </w:r>
    </w:p>
    <w:p w:rsidR="008863D4" w:rsidRDefault="008863D4">
      <w:pPr>
        <w:spacing w:after="0" w:line="288" w:lineRule="auto"/>
        <w:ind w:left="2340"/>
        <w:jc w:val="both"/>
        <w:rPr>
          <w:rFonts w:ascii="Times New Roman" w:hAnsi="Times New Roman" w:cs="Times New Roman"/>
          <w:color w:val="808080"/>
          <w:spacing w:val="40"/>
          <w:u w:val="single"/>
        </w:rPr>
      </w:pPr>
      <w:r>
        <w:rPr>
          <w:noProof/>
        </w:rPr>
        <w:pict>
          <v:line id="Přímá spojnice 1" o:spid="_x0000_s1027" style="position:absolute;left:0;text-align:left;z-index:251659264;visibility:visible" from="7.2pt,12.9pt" to="372.85pt,12.9pt" strokecolor="silver" strokeweight="2.8pt"/>
        </w:pict>
      </w:r>
      <w:r>
        <w:rPr>
          <w:rFonts w:ascii="Arial" w:hAnsi="Arial" w:cs="Arial"/>
          <w:i/>
          <w:iCs/>
          <w:color w:val="808080"/>
          <w:sz w:val="18"/>
          <w:szCs w:val="18"/>
        </w:rPr>
        <w:t>Koordinátor veřejné dopravy Libereckého kraje, U Jezu 642/2a, 461 80 Liberec 2</w:t>
      </w:r>
    </w:p>
    <w:p w:rsidR="008863D4" w:rsidRDefault="008863D4">
      <w:pPr>
        <w:spacing w:after="0"/>
        <w:ind w:left="11328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V Liberci dne 5.12. 2016</w:t>
      </w:r>
    </w:p>
    <w:p w:rsidR="008863D4" w:rsidRDefault="008863D4">
      <w:pPr>
        <w:pStyle w:val="Heading1"/>
        <w:pBdr>
          <w:left w:val="single" w:sz="24" w:space="3" w:color="4F81BD"/>
        </w:pBdr>
        <w:spacing w:before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jízdních řádů 12/2016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aps w:val="0"/>
          <w:sz w:val="24"/>
          <w:szCs w:val="24"/>
        </w:rPr>
        <w:t xml:space="preserve">Chrastavsko </w:t>
      </w:r>
    </w:p>
    <w:p w:rsidR="008863D4" w:rsidRDefault="008863D4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Seznam změn platných od neděle 11. prosince 2016: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187"/>
        <w:gridCol w:w="1083"/>
        <w:gridCol w:w="1666"/>
        <w:gridCol w:w="373"/>
        <w:gridCol w:w="250"/>
        <w:gridCol w:w="250"/>
        <w:gridCol w:w="250"/>
        <w:gridCol w:w="250"/>
        <w:gridCol w:w="250"/>
        <w:gridCol w:w="1889"/>
        <w:gridCol w:w="1888"/>
        <w:gridCol w:w="5267"/>
        <w:gridCol w:w="112"/>
      </w:tblGrid>
      <w:tr w:rsidR="008863D4">
        <w:trPr>
          <w:gridAfter w:val="1"/>
          <w:wAfter w:w="38" w:type="dxa"/>
          <w:trHeight w:val="490"/>
          <w:tblHeader/>
        </w:trPr>
        <w:tc>
          <w:tcPr>
            <w:tcW w:w="993" w:type="dxa"/>
            <w:gridSpan w:val="2"/>
          </w:tcPr>
          <w:p w:rsidR="008863D4" w:rsidRDefault="008863D4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IDOL č.</w:t>
            </w:r>
          </w:p>
        </w:tc>
        <w:tc>
          <w:tcPr>
            <w:tcW w:w="3118" w:type="dxa"/>
            <w:gridSpan w:val="2"/>
          </w:tcPr>
          <w:p w:rsidR="008863D4" w:rsidRDefault="008863D4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Trasa</w:t>
            </w:r>
          </w:p>
        </w:tc>
        <w:tc>
          <w:tcPr>
            <w:tcW w:w="993" w:type="dxa"/>
            <w:gridSpan w:val="3"/>
          </w:tcPr>
          <w:p w:rsidR="008863D4" w:rsidRDefault="008863D4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Linka</w:t>
            </w:r>
          </w:p>
        </w:tc>
        <w:tc>
          <w:tcPr>
            <w:tcW w:w="992" w:type="dxa"/>
            <w:gridSpan w:val="3"/>
          </w:tcPr>
          <w:p w:rsidR="008863D4" w:rsidRDefault="008863D4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Spoj</w:t>
            </w:r>
          </w:p>
        </w:tc>
        <w:tc>
          <w:tcPr>
            <w:tcW w:w="8363" w:type="dxa"/>
            <w:gridSpan w:val="3"/>
          </w:tcPr>
          <w:p w:rsidR="008863D4" w:rsidRDefault="008863D4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Změna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trHeight w:val="397"/>
        </w:trPr>
        <w:tc>
          <w:tcPr>
            <w:tcW w:w="14459" w:type="dxa"/>
            <w:gridSpan w:val="13"/>
            <w:vAlign w:val="center"/>
          </w:tcPr>
          <w:p w:rsidR="008863D4" w:rsidRDefault="008863D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highlight w:val="cyan"/>
              </w:rPr>
              <w:t>ŽELEZNIČNÍ DOPRAVA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cantSplit/>
          <w:trHeight w:val="397"/>
        </w:trPr>
        <w:tc>
          <w:tcPr>
            <w:tcW w:w="999" w:type="dxa"/>
            <w:gridSpan w:val="2"/>
            <w:vMerge w:val="restart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SenaKJR" w:hAnsi="SenaKJR" w:cs="SenaKJR"/>
                <w:b/>
                <w:bCs/>
                <w:sz w:val="18"/>
                <w:szCs w:val="18"/>
              </w:rPr>
              <w:t></w:t>
            </w:r>
            <w:r>
              <w:rPr>
                <w:b/>
                <w:bCs/>
                <w:color w:val="000000"/>
              </w:rPr>
              <w:t xml:space="preserve"> TL70; TLX 2/ RE 2</w:t>
            </w:r>
          </w:p>
        </w:tc>
        <w:tc>
          <w:tcPr>
            <w:tcW w:w="3101" w:type="dxa"/>
            <w:gridSpan w:val="2"/>
            <w:vMerge w:val="restart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Liberec – Hrádek nad Nisou – Zittau – Varnsdorf – Rybniště/ Seifhennersdorf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Trať 089</w:t>
            </w:r>
          </w:p>
        </w:tc>
        <w:tc>
          <w:tcPr>
            <w:tcW w:w="1044" w:type="dxa"/>
            <w:gridSpan w:val="4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Všechny vlaky</w:t>
            </w:r>
          </w:p>
        </w:tc>
        <w:tc>
          <w:tcPr>
            <w:tcW w:w="8325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Níže uvedené změny platí k 11.12.2016. </w:t>
            </w:r>
          </w:p>
          <w:p w:rsidR="008863D4" w:rsidRDefault="008863D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 důvodu rekonstrukce žel. stanice v Žitavě (Zittau) dojde v průběhu roku k dalším změnám v jízdních řádech dle harmonogramu stavebních prací (zejm. omezení počtu přímých vlaků Liberec – Drážďany a zpět).</w:t>
            </w:r>
          </w:p>
          <w:p w:rsidR="008863D4" w:rsidRDefault="008863D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Od 13.8. do 21.11.2017 se plánuje úplná výluka mezi Hrádkem nad Nisou, Žitavou a Varnsdorfem, náhradní doprava bude zajištěna autobusy dle výlukových jízdních řádů.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cantSplit/>
          <w:trHeight w:val="397"/>
        </w:trPr>
        <w:tc>
          <w:tcPr>
            <w:tcW w:w="999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rFonts w:ascii="SenaKJR" w:hAnsi="SenaKJR" w:cs="SenaKJR"/>
                <w:b/>
                <w:bCs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TL 5252</w:t>
            </w:r>
          </w:p>
        </w:tc>
        <w:tc>
          <w:tcPr>
            <w:tcW w:w="8325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Dopolední spěšný vlak Liberec – Drážďany pojede o 5 min. později, tj. odjezd v 10:38 z Liberce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cantSplit/>
          <w:trHeight w:val="397"/>
        </w:trPr>
        <w:tc>
          <w:tcPr>
            <w:tcW w:w="999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rFonts w:ascii="SenaKJR" w:hAnsi="SenaKJR" w:cs="SenaKJR"/>
                <w:b/>
                <w:bCs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TL 5253</w:t>
            </w:r>
          </w:p>
        </w:tc>
        <w:tc>
          <w:tcPr>
            <w:tcW w:w="8325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Dopolední spěšný vlak Drážďany - Liberec pojede o cca 7 min. později, tj. odjezd v 10:51 ze Žitavy/ v 11:05 z Hrádku n.Nisou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cantSplit/>
          <w:trHeight w:val="397"/>
        </w:trPr>
        <w:tc>
          <w:tcPr>
            <w:tcW w:w="999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1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TL 20 913</w:t>
            </w:r>
          </w:p>
        </w:tc>
        <w:tc>
          <w:tcPr>
            <w:tcW w:w="8325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Dopolední vlak Rybniště – Liberec s dosavadním odjezdem v 11:16 ze Žitavy/ v 11:32 z Hrádku n. Nisou do Liberce do Varnsdorfu/ Seifhennersdorfu bude zrušen, místo něho pojede vlak TL 20 947 Hrádek nad Nisou - Liberec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cantSplit/>
          <w:trHeight w:val="397"/>
        </w:trPr>
        <w:tc>
          <w:tcPr>
            <w:tcW w:w="999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1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TL 20 914</w:t>
            </w:r>
          </w:p>
        </w:tc>
        <w:tc>
          <w:tcPr>
            <w:tcW w:w="8325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Vlak s dosavadním odjezdem v 12:02 z Liberce do Varnsdorfu/ Seifhennersdorfu zrušen, místo něho pojede vlak TL 20 946 Liberec – Hrádek nad Nisou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cantSplit/>
          <w:trHeight w:val="397"/>
        </w:trPr>
        <w:tc>
          <w:tcPr>
            <w:tcW w:w="999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1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TL 20 916</w:t>
            </w:r>
          </w:p>
        </w:tc>
        <w:tc>
          <w:tcPr>
            <w:tcW w:w="8325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Vlak s dosavadním odjezdem v 13:02 z Liberce do Varnsdorfu/ Seifhennersdorfu pojede o cca 30 min. dříve, tj. již v 12:31 z Liberce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cantSplit/>
          <w:trHeight w:val="397"/>
        </w:trPr>
        <w:tc>
          <w:tcPr>
            <w:tcW w:w="999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1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TL 20 946</w:t>
            </w:r>
          </w:p>
        </w:tc>
        <w:tc>
          <w:tcPr>
            <w:tcW w:w="8325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Nový dopolední vlak Liberec – Hrádek n.Nisou s odjezdem v 11:32 z Liberce namísto vlaku TL 20 914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cantSplit/>
          <w:trHeight w:val="397"/>
        </w:trPr>
        <w:tc>
          <w:tcPr>
            <w:tcW w:w="999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1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TL 20 947</w:t>
            </w:r>
          </w:p>
        </w:tc>
        <w:tc>
          <w:tcPr>
            <w:tcW w:w="8325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Nový odpolední vlak Hrádek n.Nisou – Liberec s odjezdem v 12:02 z Hrádku n.Nisou  namísto vlaku TL 20 913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cantSplit/>
          <w:trHeight w:val="510"/>
        </w:trPr>
        <w:tc>
          <w:tcPr>
            <w:tcW w:w="999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1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TL 23 931</w:t>
            </w:r>
          </w:p>
        </w:tc>
        <w:tc>
          <w:tcPr>
            <w:tcW w:w="8325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Nový </w:t>
            </w:r>
            <w:r>
              <w:t>noční vlak v pátek a v sobotu večer v trase Hrádek nad Nisou (23:37) – Liberec (23:59)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cantSplit/>
          <w:trHeight w:val="510"/>
        </w:trPr>
        <w:tc>
          <w:tcPr>
            <w:tcW w:w="999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1" w:type="dxa"/>
            <w:gridSpan w:val="2"/>
            <w:vMerge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gridSpan w:val="3"/>
            <w:vMerge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TL 23 936</w:t>
            </w:r>
          </w:p>
        </w:tc>
        <w:tc>
          <w:tcPr>
            <w:tcW w:w="8325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Nový </w:t>
            </w:r>
            <w:r>
              <w:t>noční vlak v sobotu, neděli a svátky v trase Liberec (0:35) – Hrádek nad Nisou (0:57)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trHeight w:val="397"/>
        </w:trPr>
        <w:tc>
          <w:tcPr>
            <w:tcW w:w="14459" w:type="dxa"/>
            <w:gridSpan w:val="13"/>
            <w:vAlign w:val="center"/>
          </w:tcPr>
          <w:p w:rsidR="008863D4" w:rsidRDefault="008863D4">
            <w:pPr>
              <w:pStyle w:val="ListParagraph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8863D4" w:rsidRDefault="008863D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highlight w:val="lightGray"/>
              </w:rPr>
              <w:t>LINKOVÁ AUTOBUSOVÁ DOPRAVA</w:t>
            </w:r>
          </w:p>
          <w:p w:rsidR="008863D4" w:rsidRDefault="008863D4">
            <w:pPr>
              <w:pStyle w:val="ListParagraph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8863D4">
        <w:trPr>
          <w:gridAfter w:val="1"/>
          <w:wAfter w:w="38" w:type="dxa"/>
          <w:tblHeader/>
        </w:trPr>
        <w:tc>
          <w:tcPr>
            <w:tcW w:w="993" w:type="dxa"/>
            <w:gridSpan w:val="2"/>
          </w:tcPr>
          <w:p w:rsidR="008863D4" w:rsidRDefault="008863D4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IDOL č.</w:t>
            </w:r>
          </w:p>
        </w:tc>
        <w:tc>
          <w:tcPr>
            <w:tcW w:w="3118" w:type="dxa"/>
            <w:gridSpan w:val="2"/>
          </w:tcPr>
          <w:p w:rsidR="008863D4" w:rsidRDefault="008863D4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Trasa</w:t>
            </w:r>
          </w:p>
        </w:tc>
        <w:tc>
          <w:tcPr>
            <w:tcW w:w="993" w:type="dxa"/>
            <w:gridSpan w:val="3"/>
          </w:tcPr>
          <w:p w:rsidR="008863D4" w:rsidRDefault="008863D4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Linka</w:t>
            </w:r>
          </w:p>
        </w:tc>
        <w:tc>
          <w:tcPr>
            <w:tcW w:w="992" w:type="dxa"/>
            <w:gridSpan w:val="3"/>
          </w:tcPr>
          <w:p w:rsidR="008863D4" w:rsidRDefault="008863D4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Spoj</w:t>
            </w:r>
          </w:p>
        </w:tc>
        <w:tc>
          <w:tcPr>
            <w:tcW w:w="8363" w:type="dxa"/>
            <w:gridSpan w:val="3"/>
          </w:tcPr>
          <w:p w:rsidR="008863D4" w:rsidRDefault="008863D4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Změna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trHeight w:val="270"/>
        </w:trPr>
        <w:tc>
          <w:tcPr>
            <w:tcW w:w="1000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</w:t>
            </w:r>
          </w:p>
        </w:tc>
        <w:tc>
          <w:tcPr>
            <w:tcW w:w="3109" w:type="dxa"/>
            <w:gridSpan w:val="3"/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Liberec – Chrastava – Horní Vítkov</w:t>
            </w:r>
          </w:p>
        </w:tc>
        <w:tc>
          <w:tcPr>
            <w:tcW w:w="993" w:type="dxa"/>
            <w:gridSpan w:val="3"/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540 070</w:t>
            </w:r>
          </w:p>
        </w:tc>
        <w:tc>
          <w:tcPr>
            <w:tcW w:w="992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8365" w:type="dxa"/>
            <w:gridSpan w:val="3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Nový zrychlený večerní spoj v pracovní dny v trase  Chrastava (20:25) – Liberec, aut. nádraží (20:40)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trHeight w:val="397"/>
        </w:trPr>
        <w:tc>
          <w:tcPr>
            <w:tcW w:w="1000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3109" w:type="dxa"/>
            <w:gridSpan w:val="3"/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Česká Lípa – Nový Bor - Liberec</w:t>
            </w:r>
          </w:p>
        </w:tc>
        <w:tc>
          <w:tcPr>
            <w:tcW w:w="993" w:type="dxa"/>
            <w:gridSpan w:val="3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500 240</w:t>
            </w:r>
          </w:p>
        </w:tc>
        <w:tc>
          <w:tcPr>
            <w:tcW w:w="992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365" w:type="dxa"/>
            <w:gridSpan w:val="3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Spoj zrušen a nahrazen novými spoji v úseku Liberec – Nový Bor a Nový Bor – Česká Lípa; v úseku Liberec - Jablonné v Podj. ve stejném čase veden nový spoj Liberec - Doksy    </w:t>
            </w:r>
          </w:p>
        </w:tc>
      </w:tr>
      <w:tr w:rsidR="008863D4">
        <w:tblPrEx>
          <w:tblCellMar>
            <w:left w:w="70" w:type="dxa"/>
            <w:right w:w="70" w:type="dxa"/>
          </w:tblCellMar>
        </w:tblPrEx>
        <w:trPr>
          <w:gridBefore w:val="1"/>
          <w:trHeight w:val="397"/>
        </w:trPr>
        <w:tc>
          <w:tcPr>
            <w:tcW w:w="1000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</w:t>
            </w:r>
          </w:p>
        </w:tc>
        <w:tc>
          <w:tcPr>
            <w:tcW w:w="3109" w:type="dxa"/>
            <w:gridSpan w:val="3"/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Doksy – Mimoň – Jablonné v Podj.  - Liberec</w:t>
            </w:r>
          </w:p>
        </w:tc>
        <w:tc>
          <w:tcPr>
            <w:tcW w:w="993" w:type="dxa"/>
            <w:gridSpan w:val="3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500 241</w:t>
            </w:r>
          </w:p>
        </w:tc>
        <w:tc>
          <w:tcPr>
            <w:tcW w:w="992" w:type="dxa"/>
            <w:gridSpan w:val="2"/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Nové č.1 a 2</w:t>
            </w:r>
          </w:p>
        </w:tc>
        <w:tc>
          <w:tcPr>
            <w:tcW w:w="8365" w:type="dxa"/>
            <w:gridSpan w:val="3"/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Nová linka - provoz v pracovní dny v 7:10 z Doks do Liberce; zpět v 13:15 z Liberce do Doks</w:t>
            </w:r>
          </w:p>
        </w:tc>
      </w:tr>
      <w:tr w:rsidR="00886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cantSplit/>
          <w:trHeight w:val="397"/>
        </w:trPr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Liberec  - Nový Bor - Česká Kamenice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540 440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Dopolední spoj se stávajícím odjezdem v 8:00 z Nového Boru pojede z technologických důvodů (zavedení nové linky z Doks do Liberce mezi Jablonným a Libercem) o 20 min. později, tj. odjezd v 8:20. </w:t>
            </w:r>
          </w:p>
        </w:tc>
      </w:tr>
      <w:tr w:rsidR="00886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cantSplit/>
          <w:trHeight w:val="397"/>
        </w:trPr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Spoj s odjezdem v 12:15 z Liberce pojede celoročně i o prázdninách</w:t>
            </w:r>
          </w:p>
        </w:tc>
      </w:tr>
      <w:tr w:rsidR="00886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cantSplit/>
          <w:trHeight w:val="397"/>
        </w:trPr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Spoj se stávajícím odjezdem v 13:15 z Liberce pojede o 30 min. později, tj. odjezd v 13:45; nepojede o Vánočních a letních prázdninách. V úseku Liberec – Jablonné pojede ve stávajících časech celoročně nový spoj linky Liberec – Doksy.</w:t>
            </w:r>
          </w:p>
        </w:tc>
      </w:tr>
      <w:tr w:rsidR="00886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cantSplit/>
          <w:trHeight w:val="369"/>
        </w:trPr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(Špindlerův Mlýn – Vrchlabí – Jilemnice - ) Jablonec n.Nisou – Liberec – Nový Bor – Děčín – Ústí n.Labem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690 940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20; 21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Ranní spoj z Jablonce n.Nisou do Ústí n.L. a dopolední spoj, tj. stávající odjezd v 5:25 z Jablonce n.Nisou a v 9:05 z Ústí n.L. zpět zrušeny z důvodu ekonomické ztrátovosti (spoje </w:t>
            </w:r>
            <w:bookmarkStart w:id="0" w:name="_GoBack"/>
            <w:bookmarkEnd w:id="0"/>
            <w:r>
              <w:rPr>
                <w:color w:val="000000"/>
              </w:rPr>
              <w:t>částečně provozovány na komerční riziko dopravce)</w:t>
            </w:r>
          </w:p>
        </w:tc>
      </w:tr>
      <w:tr w:rsidR="00886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cantSplit/>
          <w:trHeight w:val="369"/>
        </w:trPr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Večerní spoj s odjezdem dosud v 17:35 z Děčína nově pojede až z Nového Boru; odjezd v 18:25 beze změny</w:t>
            </w:r>
          </w:p>
        </w:tc>
      </w:tr>
      <w:tr w:rsidR="00886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cantSplit/>
          <w:trHeight w:val="369"/>
        </w:trPr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D4" w:rsidRDefault="008863D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Odpolední spoj z Liberce do Nového Boru pojede o 45 min. později a pouze do Nového Boru, tj. odjezd nově v 16:25 z Liberce. (V 15:40 pojede spoj linky 440 ČSAD Česká Lípa)</w:t>
            </w:r>
          </w:p>
        </w:tc>
      </w:tr>
    </w:tbl>
    <w:p w:rsidR="008863D4" w:rsidRDefault="008863D4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863D4" w:rsidRDefault="008863D4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863D4" w:rsidRDefault="008863D4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Koordinátor veřejné dopravy v Libereckém kraji | </w:t>
      </w:r>
      <w:hyperlink r:id="rId8" w:history="1">
        <w:r>
          <w:rPr>
            <w:rStyle w:val="Hyperlink"/>
            <w:i/>
            <w:iCs/>
          </w:rPr>
          <w:t>www.iidol.cz</w:t>
        </w:r>
      </w:hyperlink>
      <w:r>
        <w:rPr>
          <w:rFonts w:ascii="Times New Roman" w:hAnsi="Times New Roman" w:cs="Times New Roman"/>
          <w:i/>
          <w:iCs/>
        </w:rPr>
        <w:t xml:space="preserve"> | email: </w:t>
      </w:r>
      <w:hyperlink r:id="rId9" w:history="1">
        <w:r>
          <w:rPr>
            <w:rStyle w:val="Hyperlink"/>
            <w:i/>
            <w:iCs/>
          </w:rPr>
          <w:t>info@korid.cz</w:t>
        </w:r>
      </w:hyperlink>
      <w:r>
        <w:rPr>
          <w:rFonts w:ascii="Times New Roman" w:hAnsi="Times New Roman" w:cs="Times New Roman"/>
          <w:i/>
          <w:iCs/>
        </w:rPr>
        <w:t xml:space="preserve"> | tel.: 774 485 021 </w:t>
      </w:r>
    </w:p>
    <w:sectPr w:rsidR="008863D4" w:rsidSect="008863D4">
      <w:footerReference w:type="default" r:id="rId10"/>
      <w:pgSz w:w="16838" w:h="11906" w:orient="landscape"/>
      <w:pgMar w:top="907" w:right="1134" w:bottom="79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D4" w:rsidRDefault="008863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863D4" w:rsidRDefault="008863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‚l‚r –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naKJR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D4" w:rsidRDefault="008863D4">
    <w:pPr>
      <w:pStyle w:val="Footer"/>
      <w:tabs>
        <w:tab w:val="left" w:pos="180"/>
        <w:tab w:val="left" w:pos="1980"/>
        <w:tab w:val="left" w:pos="4680"/>
      </w:tabs>
      <w:rPr>
        <w:rFonts w:ascii="Arial" w:hAnsi="Arial" w:cs="Arial"/>
        <w:i/>
        <w:iCs/>
        <w:color w:val="808080"/>
        <w:spacing w:val="2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D4" w:rsidRDefault="008863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863D4" w:rsidRDefault="008863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E8B"/>
    <w:multiLevelType w:val="hybridMultilevel"/>
    <w:tmpl w:val="30883BE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04187F"/>
    <w:multiLevelType w:val="hybridMultilevel"/>
    <w:tmpl w:val="03F2D9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1C7CBB"/>
    <w:multiLevelType w:val="hybridMultilevel"/>
    <w:tmpl w:val="D490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713C70"/>
    <w:multiLevelType w:val="hybridMultilevel"/>
    <w:tmpl w:val="BC86EEF8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C82A1E"/>
    <w:multiLevelType w:val="hybridMultilevel"/>
    <w:tmpl w:val="F8404074"/>
    <w:lvl w:ilvl="0" w:tplc="2E1075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100A7889"/>
    <w:multiLevelType w:val="hybridMultilevel"/>
    <w:tmpl w:val="D35646A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BA75D0"/>
    <w:multiLevelType w:val="hybridMultilevel"/>
    <w:tmpl w:val="50F89B18"/>
    <w:lvl w:ilvl="0" w:tplc="F85C6D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  <w:i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13E900F8"/>
    <w:multiLevelType w:val="hybridMultilevel"/>
    <w:tmpl w:val="D6CA8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C1D98"/>
    <w:multiLevelType w:val="hybridMultilevel"/>
    <w:tmpl w:val="FE1AAE82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E34D84"/>
    <w:multiLevelType w:val="hybridMultilevel"/>
    <w:tmpl w:val="B2DADCBC"/>
    <w:lvl w:ilvl="0" w:tplc="114AB9E8">
      <w:start w:val="66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9145A85"/>
    <w:multiLevelType w:val="hybridMultilevel"/>
    <w:tmpl w:val="B33EE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086577"/>
    <w:multiLevelType w:val="hybridMultilevel"/>
    <w:tmpl w:val="C69844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9C6120"/>
    <w:multiLevelType w:val="hybridMultilevel"/>
    <w:tmpl w:val="B2A60E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AED0872"/>
    <w:multiLevelType w:val="hybridMultilevel"/>
    <w:tmpl w:val="5A0611A0"/>
    <w:lvl w:ilvl="0" w:tplc="CE10D588">
      <w:start w:val="5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352A48"/>
    <w:multiLevelType w:val="hybridMultilevel"/>
    <w:tmpl w:val="2AFC532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21177A8"/>
    <w:multiLevelType w:val="hybridMultilevel"/>
    <w:tmpl w:val="EF80B220"/>
    <w:lvl w:ilvl="0" w:tplc="8BB8BD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E4799F"/>
    <w:multiLevelType w:val="hybridMultilevel"/>
    <w:tmpl w:val="3B241D60"/>
    <w:lvl w:ilvl="0" w:tplc="EB1C0E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6A0212"/>
    <w:multiLevelType w:val="hybridMultilevel"/>
    <w:tmpl w:val="AA286EF4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>
    <w:nsid w:val="3A5D38A7"/>
    <w:multiLevelType w:val="hybridMultilevel"/>
    <w:tmpl w:val="955A468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FD453A"/>
    <w:multiLevelType w:val="hybridMultilevel"/>
    <w:tmpl w:val="AFACD6DE"/>
    <w:lvl w:ilvl="0" w:tplc="943434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0">
    <w:nsid w:val="3D3C5897"/>
    <w:multiLevelType w:val="hybridMultilevel"/>
    <w:tmpl w:val="B088C94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AD4DA3"/>
    <w:multiLevelType w:val="hybridMultilevel"/>
    <w:tmpl w:val="4188712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4AE153E"/>
    <w:multiLevelType w:val="hybridMultilevel"/>
    <w:tmpl w:val="70FA977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1E5A20"/>
    <w:multiLevelType w:val="hybridMultilevel"/>
    <w:tmpl w:val="5016E1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8135B"/>
    <w:multiLevelType w:val="hybridMultilevel"/>
    <w:tmpl w:val="72604E0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BC3091"/>
    <w:multiLevelType w:val="hybridMultilevel"/>
    <w:tmpl w:val="8F4E330E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F65BF0"/>
    <w:multiLevelType w:val="hybridMultilevel"/>
    <w:tmpl w:val="A5D8CB9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7B053DD"/>
    <w:multiLevelType w:val="hybridMultilevel"/>
    <w:tmpl w:val="223A5676"/>
    <w:lvl w:ilvl="0" w:tplc="E8B62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9D767EB"/>
    <w:multiLevelType w:val="hybridMultilevel"/>
    <w:tmpl w:val="D17AF2F6"/>
    <w:lvl w:ilvl="0" w:tplc="ACEA278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1E72A2B"/>
    <w:multiLevelType w:val="hybridMultilevel"/>
    <w:tmpl w:val="9710C796"/>
    <w:lvl w:ilvl="0" w:tplc="9FAAA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31E312B"/>
    <w:multiLevelType w:val="hybridMultilevel"/>
    <w:tmpl w:val="DE062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1A38D5"/>
    <w:multiLevelType w:val="hybridMultilevel"/>
    <w:tmpl w:val="F894F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4A65DF6"/>
    <w:multiLevelType w:val="hybridMultilevel"/>
    <w:tmpl w:val="E186777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BD226D"/>
    <w:multiLevelType w:val="hybridMultilevel"/>
    <w:tmpl w:val="EE00F67E"/>
    <w:lvl w:ilvl="0" w:tplc="03367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4">
    <w:nsid w:val="768B7809"/>
    <w:multiLevelType w:val="hybridMultilevel"/>
    <w:tmpl w:val="92D0C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75D7FE8"/>
    <w:multiLevelType w:val="hybridMultilevel"/>
    <w:tmpl w:val="70F00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8220A6A"/>
    <w:multiLevelType w:val="hybridMultilevel"/>
    <w:tmpl w:val="829A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3C2970"/>
    <w:multiLevelType w:val="hybridMultilevel"/>
    <w:tmpl w:val="B6FECEE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16"/>
  </w:num>
  <w:num w:numId="5">
    <w:abstractNumId w:val="28"/>
  </w:num>
  <w:num w:numId="6">
    <w:abstractNumId w:val="31"/>
  </w:num>
  <w:num w:numId="7">
    <w:abstractNumId w:val="35"/>
  </w:num>
  <w:num w:numId="8">
    <w:abstractNumId w:val="36"/>
  </w:num>
  <w:num w:numId="9">
    <w:abstractNumId w:val="30"/>
  </w:num>
  <w:num w:numId="10">
    <w:abstractNumId w:val="12"/>
  </w:num>
  <w:num w:numId="11">
    <w:abstractNumId w:val="33"/>
  </w:num>
  <w:num w:numId="12">
    <w:abstractNumId w:val="4"/>
  </w:num>
  <w:num w:numId="13">
    <w:abstractNumId w:val="10"/>
  </w:num>
  <w:num w:numId="14">
    <w:abstractNumId w:val="6"/>
  </w:num>
  <w:num w:numId="15">
    <w:abstractNumId w:val="19"/>
  </w:num>
  <w:num w:numId="16">
    <w:abstractNumId w:val="17"/>
  </w:num>
  <w:num w:numId="17">
    <w:abstractNumId w:val="11"/>
  </w:num>
  <w:num w:numId="18">
    <w:abstractNumId w:val="20"/>
  </w:num>
  <w:num w:numId="19">
    <w:abstractNumId w:val="34"/>
  </w:num>
  <w:num w:numId="20">
    <w:abstractNumId w:val="24"/>
  </w:num>
  <w:num w:numId="21">
    <w:abstractNumId w:val="5"/>
  </w:num>
  <w:num w:numId="22">
    <w:abstractNumId w:val="18"/>
  </w:num>
  <w:num w:numId="23">
    <w:abstractNumId w:val="14"/>
  </w:num>
  <w:num w:numId="24">
    <w:abstractNumId w:val="37"/>
  </w:num>
  <w:num w:numId="25">
    <w:abstractNumId w:val="21"/>
  </w:num>
  <w:num w:numId="26">
    <w:abstractNumId w:val="0"/>
  </w:num>
  <w:num w:numId="27">
    <w:abstractNumId w:val="25"/>
  </w:num>
  <w:num w:numId="28">
    <w:abstractNumId w:val="9"/>
  </w:num>
  <w:num w:numId="29">
    <w:abstractNumId w:val="26"/>
  </w:num>
  <w:num w:numId="30">
    <w:abstractNumId w:val="22"/>
  </w:num>
  <w:num w:numId="31">
    <w:abstractNumId w:val="32"/>
  </w:num>
  <w:num w:numId="32">
    <w:abstractNumId w:val="1"/>
  </w:num>
  <w:num w:numId="33">
    <w:abstractNumId w:val="23"/>
  </w:num>
  <w:num w:numId="34">
    <w:abstractNumId w:val="8"/>
  </w:num>
  <w:num w:numId="35">
    <w:abstractNumId w:val="3"/>
  </w:num>
  <w:num w:numId="36">
    <w:abstractNumId w:val="15"/>
  </w:num>
  <w:num w:numId="37">
    <w:abstractNumId w:val="1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3D4"/>
    <w:rsid w:val="008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kori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582</Words>
  <Characters>3320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Kadlec</dc:creator>
  <cp:keywords/>
  <dc:description/>
  <cp:lastModifiedBy>Michael Canov</cp:lastModifiedBy>
  <cp:revision>2</cp:revision>
  <cp:lastPrinted>2015-12-04T13:46:00Z</cp:lastPrinted>
  <dcterms:created xsi:type="dcterms:W3CDTF">2016-12-05T15:30:00Z</dcterms:created>
  <dcterms:modified xsi:type="dcterms:W3CDTF">2016-12-05T15:30:00Z</dcterms:modified>
</cp:coreProperties>
</file>